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9336D" w14:textId="724BC182" w:rsidR="00C9636C" w:rsidRDefault="00C9636C" w:rsidP="006F22D6">
      <w:pPr>
        <w:jc w:val="center"/>
        <w:rPr>
          <w:rFonts w:ascii="Arial" w:hAnsi="Arial"/>
          <w:b/>
          <w:color w:val="000000"/>
          <w:sz w:val="28"/>
          <w:lang w:val="fr-FR"/>
        </w:rPr>
      </w:pPr>
      <w:r w:rsidRPr="006F22D6">
        <w:rPr>
          <w:rFonts w:ascii="Arial" w:hAnsi="Arial"/>
          <w:b/>
          <w:color w:val="000000"/>
          <w:sz w:val="28"/>
          <w:lang w:val="fr-FR"/>
        </w:rPr>
        <w:t>Prix Hippocrène de l’éducation à l’Europe 201</w:t>
      </w:r>
      <w:r w:rsidR="00134237">
        <w:rPr>
          <w:rFonts w:ascii="Arial" w:hAnsi="Arial"/>
          <w:b/>
          <w:color w:val="000000"/>
          <w:sz w:val="28"/>
          <w:lang w:val="fr-FR"/>
        </w:rPr>
        <w:t>8</w:t>
      </w:r>
    </w:p>
    <w:p w14:paraId="1A819D98" w14:textId="79878664" w:rsidR="00117E3C" w:rsidRDefault="00117E3C" w:rsidP="006F22D6">
      <w:pPr>
        <w:jc w:val="center"/>
        <w:rPr>
          <w:rFonts w:ascii="Arial" w:hAnsi="Arial"/>
          <w:b/>
          <w:color w:val="000000"/>
          <w:sz w:val="28"/>
          <w:lang w:val="fr-FR"/>
        </w:rPr>
      </w:pPr>
      <w:r>
        <w:rPr>
          <w:rFonts w:ascii="Arial" w:hAnsi="Arial"/>
          <w:b/>
          <w:color w:val="000000"/>
          <w:sz w:val="28"/>
          <w:lang w:val="fr-FR"/>
        </w:rPr>
        <w:t>Questions-réponses pour les professeurs</w:t>
      </w:r>
    </w:p>
    <w:p w14:paraId="0C49EA87" w14:textId="77777777" w:rsidR="00195BD8" w:rsidRPr="00195BD8" w:rsidRDefault="00195BD8" w:rsidP="006F22D6">
      <w:pPr>
        <w:jc w:val="center"/>
        <w:rPr>
          <w:rFonts w:ascii="Arial" w:hAnsi="Arial"/>
          <w:b/>
          <w:color w:val="FF0000"/>
          <w:sz w:val="28"/>
          <w:lang w:val="fr-FR"/>
        </w:rPr>
      </w:pPr>
      <w:bookmarkStart w:id="0" w:name="_GoBack"/>
      <w:bookmarkEnd w:id="0"/>
    </w:p>
    <w:p w14:paraId="29EDA31D" w14:textId="5954A539" w:rsidR="00C9636C" w:rsidRPr="00AF69FA" w:rsidRDefault="00C9636C" w:rsidP="00B327E5">
      <w:pPr>
        <w:jc w:val="both"/>
        <w:rPr>
          <w:rFonts w:ascii="Gill Sans MT" w:hAnsi="Gill Sans MT"/>
          <w:b/>
          <w:color w:val="0070C0"/>
          <w:sz w:val="24"/>
          <w:lang w:val="fr-FR"/>
        </w:rPr>
      </w:pPr>
      <w:r w:rsidRPr="00AF69FA">
        <w:rPr>
          <w:rFonts w:ascii="Gill Sans MT" w:hAnsi="Gill Sans MT"/>
          <w:b/>
          <w:color w:val="0070C0"/>
          <w:sz w:val="24"/>
          <w:lang w:val="fr-FR"/>
        </w:rPr>
        <w:t>A qui s’adresse-t-il ?</w:t>
      </w:r>
    </w:p>
    <w:p w14:paraId="1F536CED" w14:textId="4119474E" w:rsidR="00C9636C" w:rsidRPr="00AF69FA" w:rsidRDefault="00C9636C" w:rsidP="00AF69FA">
      <w:pPr>
        <w:pStyle w:val="Paragraphedeliste"/>
        <w:numPr>
          <w:ilvl w:val="0"/>
          <w:numId w:val="4"/>
        </w:numPr>
        <w:spacing w:line="360" w:lineRule="auto"/>
        <w:ind w:left="714" w:hanging="357"/>
        <w:jc w:val="both"/>
        <w:rPr>
          <w:rFonts w:ascii="Gill Sans MT" w:hAnsi="Gill Sans MT"/>
          <w:color w:val="000000"/>
          <w:sz w:val="24"/>
          <w:lang w:val="fr-FR"/>
        </w:rPr>
      </w:pPr>
      <w:r w:rsidRPr="00AF69FA">
        <w:rPr>
          <w:rFonts w:ascii="Gill Sans MT" w:hAnsi="Gill Sans MT"/>
          <w:color w:val="000000"/>
          <w:sz w:val="24"/>
          <w:lang w:val="fr-FR"/>
        </w:rPr>
        <w:t>A tous les niveaux primaire et secondaire de l’enseignement public ou privé sous contrat</w:t>
      </w:r>
    </w:p>
    <w:p w14:paraId="16F99592" w14:textId="5F358FB6" w:rsidR="00C9636C" w:rsidRPr="00AF69FA" w:rsidRDefault="00C9636C" w:rsidP="00AF69FA">
      <w:pPr>
        <w:pStyle w:val="Paragraphedeliste"/>
        <w:numPr>
          <w:ilvl w:val="0"/>
          <w:numId w:val="4"/>
        </w:numPr>
        <w:spacing w:line="360" w:lineRule="auto"/>
        <w:ind w:left="714" w:hanging="357"/>
        <w:jc w:val="both"/>
        <w:rPr>
          <w:rFonts w:ascii="Gill Sans MT" w:hAnsi="Gill Sans MT"/>
          <w:color w:val="000000"/>
          <w:sz w:val="24"/>
          <w:lang w:val="fr-FR"/>
        </w:rPr>
      </w:pPr>
      <w:r w:rsidRPr="00AF69FA">
        <w:rPr>
          <w:rFonts w:ascii="Gill Sans MT" w:hAnsi="Gill Sans MT" w:cs="Arial"/>
          <w:color w:val="000000"/>
          <w:sz w:val="24"/>
          <w:lang w:val="fr-FR"/>
        </w:rPr>
        <w:t>Ouvert à l’ensemble des 30 académies, sur la base du volontariat</w:t>
      </w:r>
    </w:p>
    <w:p w14:paraId="7CA26F73" w14:textId="53A2D008" w:rsidR="00C9636C" w:rsidRPr="00AF69FA" w:rsidRDefault="00C9636C" w:rsidP="00C9636C">
      <w:pPr>
        <w:jc w:val="both"/>
        <w:rPr>
          <w:rFonts w:ascii="Gill Sans MT" w:hAnsi="Gill Sans MT"/>
          <w:b/>
          <w:color w:val="0070C0"/>
          <w:sz w:val="24"/>
          <w:lang w:val="fr-FR"/>
        </w:rPr>
      </w:pPr>
      <w:r w:rsidRPr="00AF69FA">
        <w:rPr>
          <w:rFonts w:ascii="Gill Sans MT" w:hAnsi="Gill Sans MT"/>
          <w:b/>
          <w:color w:val="0070C0"/>
          <w:sz w:val="24"/>
          <w:lang w:val="fr-FR"/>
        </w:rPr>
        <w:t>Quels projets sont éligibles ?</w:t>
      </w:r>
    </w:p>
    <w:p w14:paraId="798EA36E" w14:textId="236CA3B0" w:rsidR="00AF69FA" w:rsidRDefault="00C9636C" w:rsidP="009A1FF7">
      <w:pPr>
        <w:pStyle w:val="Paragraphedeliste"/>
        <w:numPr>
          <w:ilvl w:val="0"/>
          <w:numId w:val="4"/>
        </w:numPr>
        <w:spacing w:after="0"/>
        <w:ind w:left="714" w:hanging="357"/>
        <w:jc w:val="both"/>
        <w:rPr>
          <w:rFonts w:ascii="Gill Sans MT" w:hAnsi="Gill Sans MT"/>
          <w:color w:val="000000"/>
          <w:sz w:val="24"/>
          <w:lang w:val="fr-FR"/>
        </w:rPr>
      </w:pPr>
      <w:r w:rsidRPr="009A1FF7">
        <w:rPr>
          <w:rFonts w:ascii="Gill Sans MT" w:hAnsi="Gill Sans MT"/>
          <w:color w:val="000000"/>
          <w:sz w:val="24"/>
          <w:lang w:val="fr-FR"/>
        </w:rPr>
        <w:t xml:space="preserve">Tous les types de partenariats avec un établissement scolaire situé dans un Etat membre de l’Union européenne </w:t>
      </w:r>
      <w:r w:rsidR="009A1FF7" w:rsidRPr="009A1FF7">
        <w:rPr>
          <w:rFonts w:ascii="Gill Sans MT" w:hAnsi="Gill Sans MT"/>
          <w:color w:val="000000"/>
          <w:sz w:val="24"/>
          <w:lang w:val="fr-FR"/>
        </w:rPr>
        <w:t>ou dans l’un des 4 pays de l'Association européenne de libre-échange -AELE- (Islande, Liechtenstein, Norvège et Suisse). Le Royaume-Uni reste éligible.</w:t>
      </w:r>
    </w:p>
    <w:p w14:paraId="449C614F" w14:textId="77777777" w:rsidR="009A1FF7" w:rsidRPr="009A1FF7" w:rsidRDefault="009A1FF7" w:rsidP="009A1FF7">
      <w:pPr>
        <w:pStyle w:val="Paragraphedeliste"/>
        <w:spacing w:after="0"/>
        <w:ind w:left="714" w:firstLine="0"/>
        <w:jc w:val="both"/>
        <w:rPr>
          <w:rFonts w:ascii="Gill Sans MT" w:hAnsi="Gill Sans MT"/>
          <w:color w:val="000000"/>
          <w:sz w:val="24"/>
          <w:lang w:val="fr-FR"/>
        </w:rPr>
      </w:pPr>
    </w:p>
    <w:p w14:paraId="109A85CA" w14:textId="77777777" w:rsidR="00C9636C" w:rsidRDefault="00C9636C" w:rsidP="00AF69FA">
      <w:pPr>
        <w:pStyle w:val="Paragraphedeliste"/>
        <w:numPr>
          <w:ilvl w:val="0"/>
          <w:numId w:val="4"/>
        </w:numPr>
        <w:spacing w:line="360" w:lineRule="auto"/>
        <w:ind w:left="714" w:hanging="357"/>
        <w:jc w:val="both"/>
        <w:rPr>
          <w:rFonts w:ascii="Gill Sans MT" w:hAnsi="Gill Sans MT"/>
          <w:color w:val="000000"/>
          <w:sz w:val="24"/>
          <w:lang w:val="fr-FR"/>
        </w:rPr>
      </w:pPr>
      <w:r w:rsidRPr="00AF69FA">
        <w:rPr>
          <w:rFonts w:ascii="Gill Sans MT" w:hAnsi="Gill Sans MT"/>
          <w:color w:val="000000"/>
          <w:sz w:val="24"/>
          <w:lang w:val="fr-FR"/>
        </w:rPr>
        <w:t>Le partenariat doit être initié et confirmé au moment de la présentation du dossier.</w:t>
      </w:r>
    </w:p>
    <w:p w14:paraId="3141271C" w14:textId="77777777" w:rsidR="00AF69FA" w:rsidRPr="00AF69FA" w:rsidRDefault="00AF69FA" w:rsidP="00AF69FA">
      <w:pPr>
        <w:pStyle w:val="Paragraphedeliste"/>
        <w:rPr>
          <w:rFonts w:ascii="Gill Sans MT" w:hAnsi="Gill Sans MT"/>
          <w:color w:val="000000"/>
          <w:sz w:val="10"/>
          <w:lang w:val="fr-FR"/>
        </w:rPr>
      </w:pPr>
    </w:p>
    <w:p w14:paraId="5DF3236C" w14:textId="130B5C4B" w:rsidR="00C9636C" w:rsidRDefault="00C9636C" w:rsidP="00AF69FA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Gill Sans MT" w:hAnsi="Gill Sans MT"/>
          <w:color w:val="000000"/>
          <w:sz w:val="24"/>
          <w:lang w:val="fr-FR"/>
        </w:rPr>
      </w:pPr>
      <w:r w:rsidRPr="00AF69FA">
        <w:rPr>
          <w:rFonts w:ascii="Gill Sans MT" w:hAnsi="Gill Sans MT"/>
          <w:color w:val="000000"/>
          <w:sz w:val="24"/>
          <w:lang w:val="fr-FR"/>
        </w:rPr>
        <w:t xml:space="preserve"> Le projet doit intégrer un projet de mobilité et de rencontre avec le partenaire, mais il n’est pas nécessaire que cette mobilité soit réalisée au moment de la présentation du dossier.</w:t>
      </w:r>
    </w:p>
    <w:p w14:paraId="03653210" w14:textId="77777777" w:rsidR="005137AA" w:rsidRPr="00381A04" w:rsidRDefault="005137AA" w:rsidP="005137AA">
      <w:pPr>
        <w:rPr>
          <w:rFonts w:ascii="Gill Sans MT" w:hAnsi="Gill Sans MT"/>
          <w:b/>
          <w:color w:val="0070C0"/>
          <w:sz w:val="24"/>
          <w:lang w:val="fr-FR"/>
        </w:rPr>
      </w:pPr>
      <w:r w:rsidRPr="00381A04">
        <w:rPr>
          <w:rFonts w:ascii="Gill Sans MT" w:hAnsi="Gill Sans MT"/>
          <w:b/>
          <w:color w:val="0070C0"/>
          <w:sz w:val="24"/>
          <w:lang w:val="fr-FR"/>
        </w:rPr>
        <w:t>Quels sont les prix ?</w:t>
      </w:r>
    </w:p>
    <w:p w14:paraId="5C3E4768" w14:textId="77777777" w:rsidR="005137AA" w:rsidRPr="00AF69FA" w:rsidRDefault="005137AA" w:rsidP="005137AA">
      <w:pPr>
        <w:pStyle w:val="Intgralebase"/>
        <w:numPr>
          <w:ilvl w:val="0"/>
          <w:numId w:val="4"/>
        </w:numPr>
        <w:spacing w:after="200" w:line="276" w:lineRule="auto"/>
        <w:jc w:val="both"/>
        <w:rPr>
          <w:rFonts w:ascii="Gill Sans MT" w:eastAsiaTheme="minorHAnsi" w:hAnsi="Gill Sans MT" w:cstheme="minorBidi"/>
          <w:color w:val="000000"/>
          <w:sz w:val="24"/>
          <w:szCs w:val="22"/>
          <w:lang w:eastAsia="en-US"/>
        </w:rPr>
      </w:pPr>
      <w:r w:rsidRPr="00AF69FA">
        <w:rPr>
          <w:rFonts w:ascii="Gill Sans MT" w:eastAsiaTheme="minorHAnsi" w:hAnsi="Gill Sans MT" w:cstheme="minorBidi"/>
          <w:color w:val="000000"/>
          <w:sz w:val="24"/>
          <w:szCs w:val="22"/>
          <w:lang w:eastAsia="en-US"/>
        </w:rPr>
        <w:t xml:space="preserve">Ce concours national est  doté de 30.000 euros offerts par la Fondation Hippocrène. </w:t>
      </w:r>
    </w:p>
    <w:p w14:paraId="5C465871" w14:textId="77777777" w:rsidR="005137AA" w:rsidRPr="00AF69FA" w:rsidRDefault="005137AA" w:rsidP="005137AA">
      <w:pPr>
        <w:pStyle w:val="Intgralebase"/>
        <w:numPr>
          <w:ilvl w:val="0"/>
          <w:numId w:val="4"/>
        </w:numPr>
        <w:spacing w:after="200" w:line="276" w:lineRule="auto"/>
        <w:jc w:val="both"/>
        <w:rPr>
          <w:rFonts w:ascii="Gill Sans MT" w:eastAsiaTheme="minorHAnsi" w:hAnsi="Gill Sans MT" w:cstheme="minorBidi"/>
          <w:color w:val="000000"/>
          <w:sz w:val="24"/>
          <w:szCs w:val="22"/>
          <w:lang w:eastAsia="en-US"/>
        </w:rPr>
      </w:pPr>
      <w:r w:rsidRPr="00AF69FA">
        <w:rPr>
          <w:rFonts w:ascii="Gill Sans MT" w:eastAsiaTheme="minorHAnsi" w:hAnsi="Gill Sans MT" w:cstheme="minorBidi"/>
          <w:color w:val="000000"/>
          <w:sz w:val="24"/>
          <w:szCs w:val="22"/>
          <w:lang w:eastAsia="en-US"/>
        </w:rPr>
        <w:t>Un prix de 5000 euros récompensera le lauréat de chacune des 4 catégories: établissements primaires, collèges, lycées généraux et lycées professionnels</w:t>
      </w:r>
    </w:p>
    <w:p w14:paraId="11BBC3F7" w14:textId="77777777" w:rsidR="005137AA" w:rsidRPr="00AF69FA" w:rsidRDefault="005137AA" w:rsidP="005137AA">
      <w:pPr>
        <w:pStyle w:val="Intgralebase"/>
        <w:numPr>
          <w:ilvl w:val="0"/>
          <w:numId w:val="4"/>
        </w:numPr>
        <w:spacing w:after="200" w:line="276" w:lineRule="auto"/>
        <w:jc w:val="both"/>
        <w:rPr>
          <w:rFonts w:ascii="Gill Sans MT" w:eastAsiaTheme="minorHAnsi" w:hAnsi="Gill Sans MT" w:cstheme="minorBidi"/>
          <w:color w:val="000000"/>
          <w:sz w:val="24"/>
          <w:szCs w:val="22"/>
          <w:lang w:eastAsia="en-US"/>
        </w:rPr>
      </w:pPr>
      <w:r w:rsidRPr="00AF69FA">
        <w:rPr>
          <w:rFonts w:ascii="Gill Sans MT" w:eastAsiaTheme="minorHAnsi" w:hAnsi="Gill Sans MT" w:cstheme="minorBidi"/>
          <w:color w:val="000000"/>
          <w:sz w:val="24"/>
          <w:szCs w:val="22"/>
          <w:lang w:eastAsia="en-US"/>
        </w:rPr>
        <w:t xml:space="preserve">La Fondation Hippocrène offrira également un prix de 10.000 euros qui sera choisi parmi l’ensemble des projets ayant candidaté. </w:t>
      </w:r>
    </w:p>
    <w:p w14:paraId="6B599732" w14:textId="77777777" w:rsidR="005137AA" w:rsidRDefault="005137AA" w:rsidP="005137AA">
      <w:pPr>
        <w:pStyle w:val="Intgralebase"/>
        <w:numPr>
          <w:ilvl w:val="0"/>
          <w:numId w:val="4"/>
        </w:numPr>
        <w:spacing w:after="200" w:line="276" w:lineRule="auto"/>
        <w:jc w:val="both"/>
        <w:rPr>
          <w:rFonts w:ascii="Gill Sans MT" w:eastAsiaTheme="minorHAnsi" w:hAnsi="Gill Sans MT" w:cstheme="minorBidi"/>
          <w:color w:val="000000"/>
          <w:sz w:val="24"/>
          <w:szCs w:val="22"/>
          <w:lang w:eastAsia="en-US"/>
        </w:rPr>
      </w:pPr>
      <w:r w:rsidRPr="00AF69FA">
        <w:rPr>
          <w:rFonts w:ascii="Gill Sans MT" w:eastAsiaTheme="minorHAnsi" w:hAnsi="Gill Sans MT" w:cstheme="minorBidi"/>
          <w:color w:val="000000"/>
          <w:sz w:val="24"/>
          <w:szCs w:val="22"/>
          <w:lang w:eastAsia="en-US"/>
        </w:rPr>
        <w:t>Elle prendra par ailleurs en charge les frais de déplacement des lauréats à la remise des prix.</w:t>
      </w:r>
    </w:p>
    <w:p w14:paraId="17418541" w14:textId="77777777" w:rsidR="005137AA" w:rsidRPr="00381A04" w:rsidRDefault="005137AA" w:rsidP="005137AA">
      <w:pPr>
        <w:tabs>
          <w:tab w:val="num" w:pos="1080"/>
        </w:tabs>
        <w:jc w:val="both"/>
        <w:rPr>
          <w:rFonts w:ascii="Gill Sans MT" w:hAnsi="Gill Sans MT" w:cs="Arial"/>
          <w:b/>
          <w:color w:val="0070C0"/>
          <w:sz w:val="24"/>
          <w:lang w:val="fr-FR"/>
        </w:rPr>
      </w:pPr>
      <w:r w:rsidRPr="00381A04">
        <w:rPr>
          <w:rFonts w:ascii="Gill Sans MT" w:hAnsi="Gill Sans MT" w:cs="Arial"/>
          <w:b/>
          <w:color w:val="0070C0"/>
          <w:sz w:val="24"/>
          <w:lang w:val="fr-FR"/>
        </w:rPr>
        <w:t>Quand et comment se déroule la remise des prix ?</w:t>
      </w:r>
    </w:p>
    <w:p w14:paraId="47A1BCB2" w14:textId="499FBE28" w:rsidR="005137AA" w:rsidRPr="00AF69FA" w:rsidRDefault="005137AA" w:rsidP="005137AA">
      <w:pPr>
        <w:pStyle w:val="Paragraphedeliste"/>
        <w:numPr>
          <w:ilvl w:val="0"/>
          <w:numId w:val="7"/>
        </w:numPr>
        <w:tabs>
          <w:tab w:val="num" w:pos="1080"/>
        </w:tabs>
        <w:jc w:val="both"/>
        <w:rPr>
          <w:rFonts w:ascii="Gill Sans MT" w:hAnsi="Gill Sans MT" w:cs="Arial"/>
          <w:color w:val="000000"/>
          <w:sz w:val="24"/>
          <w:lang w:val="fr-FR"/>
        </w:rPr>
      </w:pPr>
      <w:r w:rsidRPr="00AF69FA">
        <w:rPr>
          <w:rFonts w:ascii="Gill Sans MT" w:hAnsi="Gill Sans MT" w:cs="Arial"/>
          <w:color w:val="000000"/>
          <w:sz w:val="24"/>
          <w:lang w:val="fr-FR"/>
        </w:rPr>
        <w:t>La remise des prix</w:t>
      </w:r>
      <w:r w:rsidR="00EB181B">
        <w:rPr>
          <w:rFonts w:ascii="Gill Sans MT" w:hAnsi="Gill Sans MT" w:cs="Arial"/>
          <w:color w:val="000000"/>
          <w:sz w:val="24"/>
          <w:lang w:val="fr-FR"/>
        </w:rPr>
        <w:t xml:space="preserve"> nationale aura lieu en mai 2018</w:t>
      </w:r>
      <w:r w:rsidRPr="00AF69FA">
        <w:rPr>
          <w:rFonts w:ascii="Gill Sans MT" w:hAnsi="Gill Sans MT" w:cs="Arial"/>
          <w:color w:val="000000"/>
          <w:sz w:val="24"/>
          <w:lang w:val="fr-FR"/>
        </w:rPr>
        <w:t xml:space="preserve"> au cœur des institutions européennes à Strasbourg (dates prévisionnelles </w:t>
      </w:r>
      <w:r w:rsidR="009A1FF7">
        <w:rPr>
          <w:rFonts w:ascii="Gill Sans MT" w:hAnsi="Gill Sans MT" w:cs="Arial"/>
          <w:color w:val="000000"/>
          <w:sz w:val="24"/>
          <w:lang w:val="fr-FR"/>
        </w:rPr>
        <w:t>30-31</w:t>
      </w:r>
      <w:r w:rsidRPr="00AF69FA">
        <w:rPr>
          <w:rFonts w:ascii="Gill Sans MT" w:hAnsi="Gill Sans MT" w:cs="Arial"/>
          <w:color w:val="000000"/>
          <w:sz w:val="24"/>
          <w:lang w:val="fr-FR"/>
        </w:rPr>
        <w:t>mai 201</w:t>
      </w:r>
      <w:r w:rsidR="009A1FF7">
        <w:rPr>
          <w:rFonts w:ascii="Gill Sans MT" w:hAnsi="Gill Sans MT" w:cs="Arial"/>
          <w:color w:val="000000"/>
          <w:sz w:val="24"/>
          <w:lang w:val="fr-FR"/>
        </w:rPr>
        <w:t>8</w:t>
      </w:r>
      <w:r w:rsidRPr="00AF69FA">
        <w:rPr>
          <w:rFonts w:ascii="Gill Sans MT" w:hAnsi="Gill Sans MT" w:cs="Arial"/>
          <w:color w:val="000000"/>
          <w:sz w:val="24"/>
          <w:lang w:val="fr-FR"/>
        </w:rPr>
        <w:t xml:space="preserve">). </w:t>
      </w:r>
    </w:p>
    <w:p w14:paraId="22D0C757" w14:textId="77777777" w:rsidR="005137AA" w:rsidRPr="00AF69FA" w:rsidRDefault="005137AA" w:rsidP="005137AA">
      <w:pPr>
        <w:pStyle w:val="Paragraphedeliste"/>
        <w:numPr>
          <w:ilvl w:val="0"/>
          <w:numId w:val="7"/>
        </w:numPr>
        <w:tabs>
          <w:tab w:val="num" w:pos="1080"/>
        </w:tabs>
        <w:jc w:val="both"/>
        <w:rPr>
          <w:rFonts w:ascii="Gill Sans MT" w:hAnsi="Gill Sans MT" w:cs="Arial"/>
          <w:color w:val="000000"/>
          <w:sz w:val="24"/>
          <w:lang w:val="fr-FR"/>
        </w:rPr>
      </w:pPr>
      <w:r w:rsidRPr="00AF69FA">
        <w:rPr>
          <w:rFonts w:ascii="Gill Sans MT" w:hAnsi="Gill Sans MT" w:cs="Arial"/>
          <w:color w:val="000000"/>
          <w:sz w:val="24"/>
          <w:lang w:val="fr-FR"/>
        </w:rPr>
        <w:t xml:space="preserve">La Fondation Hippocrène prendra en charge les frais de déplacement d’une délégation de chacune des 5 classes lauréates (déplacement, nuit et repas sur place). </w:t>
      </w:r>
    </w:p>
    <w:p w14:paraId="01A3BEE1" w14:textId="4332BC1E" w:rsidR="005A3AAB" w:rsidRPr="00AF69FA" w:rsidRDefault="005A3AAB" w:rsidP="005A3AAB">
      <w:pPr>
        <w:jc w:val="both"/>
        <w:rPr>
          <w:rFonts w:ascii="Gill Sans MT" w:hAnsi="Gill Sans MT"/>
          <w:b/>
          <w:color w:val="0070C0"/>
          <w:sz w:val="24"/>
          <w:lang w:val="fr-FR"/>
        </w:rPr>
      </w:pPr>
      <w:r w:rsidRPr="00AF69FA">
        <w:rPr>
          <w:rFonts w:ascii="Gill Sans MT" w:hAnsi="Gill Sans MT"/>
          <w:b/>
          <w:color w:val="0070C0"/>
          <w:sz w:val="24"/>
          <w:lang w:val="fr-FR"/>
        </w:rPr>
        <w:t>Quand et comment les professeurs peuvent-ils postuler ?</w:t>
      </w:r>
    </w:p>
    <w:p w14:paraId="164B99BF" w14:textId="0787770C" w:rsidR="005A3AAB" w:rsidRPr="00AF69FA" w:rsidRDefault="005A3AAB" w:rsidP="005A3AAB">
      <w:pPr>
        <w:pStyle w:val="Paragraphedeliste"/>
        <w:numPr>
          <w:ilvl w:val="0"/>
          <w:numId w:val="8"/>
        </w:numPr>
        <w:jc w:val="both"/>
        <w:rPr>
          <w:rFonts w:ascii="Gill Sans MT" w:hAnsi="Gill Sans MT"/>
          <w:color w:val="000000"/>
          <w:sz w:val="24"/>
          <w:lang w:val="fr-FR"/>
        </w:rPr>
      </w:pPr>
      <w:r w:rsidRPr="00AF69FA">
        <w:rPr>
          <w:rFonts w:ascii="Gill Sans MT" w:hAnsi="Gill Sans MT"/>
          <w:color w:val="000000"/>
          <w:sz w:val="24"/>
          <w:lang w:val="fr-FR"/>
        </w:rPr>
        <w:t xml:space="preserve">Candidatures à soumettre </w:t>
      </w:r>
      <w:r w:rsidR="009A1FF7">
        <w:rPr>
          <w:rFonts w:ascii="Gill Sans MT" w:hAnsi="Gill Sans MT" w:cs="Arial"/>
          <w:b/>
          <w:color w:val="000000"/>
          <w:sz w:val="24"/>
          <w:u w:val="single"/>
          <w:lang w:val="fr-FR"/>
        </w:rPr>
        <w:t>entre le 8</w:t>
      </w:r>
      <w:r w:rsidRPr="00AF69FA">
        <w:rPr>
          <w:rFonts w:ascii="Gill Sans MT" w:hAnsi="Gill Sans MT" w:cs="Arial"/>
          <w:b/>
          <w:color w:val="000000"/>
          <w:sz w:val="24"/>
          <w:u w:val="single"/>
          <w:lang w:val="fr-FR"/>
        </w:rPr>
        <w:t xml:space="preserve"> janvier et le </w:t>
      </w:r>
      <w:r w:rsidR="009A1FF7">
        <w:rPr>
          <w:rFonts w:ascii="Gill Sans MT" w:hAnsi="Gill Sans MT" w:cs="Arial"/>
          <w:b/>
          <w:color w:val="000000"/>
          <w:sz w:val="24"/>
          <w:u w:val="single"/>
          <w:lang w:val="fr-FR"/>
        </w:rPr>
        <w:t>10</w:t>
      </w:r>
      <w:r w:rsidRPr="00AF69FA">
        <w:rPr>
          <w:rFonts w:ascii="Gill Sans MT" w:hAnsi="Gill Sans MT" w:cs="Arial"/>
          <w:b/>
          <w:color w:val="000000"/>
          <w:sz w:val="24"/>
          <w:u w:val="single"/>
          <w:lang w:val="fr-FR"/>
        </w:rPr>
        <w:t xml:space="preserve"> février 201</w:t>
      </w:r>
      <w:r w:rsidR="009A1FF7">
        <w:rPr>
          <w:rFonts w:ascii="Gill Sans MT" w:hAnsi="Gill Sans MT" w:cs="Arial"/>
          <w:b/>
          <w:color w:val="000000"/>
          <w:sz w:val="24"/>
          <w:u w:val="single"/>
          <w:lang w:val="fr-FR"/>
        </w:rPr>
        <w:t>8</w:t>
      </w:r>
    </w:p>
    <w:p w14:paraId="7361B808" w14:textId="77777777" w:rsidR="0010559A" w:rsidRPr="00AF69FA" w:rsidRDefault="0010559A" w:rsidP="0010559A">
      <w:pPr>
        <w:pStyle w:val="Paragraphedeliste"/>
        <w:ind w:firstLine="0"/>
        <w:jc w:val="both"/>
        <w:rPr>
          <w:rFonts w:ascii="Gill Sans MT" w:hAnsi="Gill Sans MT"/>
          <w:color w:val="000000"/>
          <w:sz w:val="24"/>
          <w:lang w:val="fr-FR"/>
        </w:rPr>
      </w:pPr>
    </w:p>
    <w:p w14:paraId="48033803" w14:textId="15B2015B" w:rsidR="005A3AAB" w:rsidRPr="00AF69FA" w:rsidRDefault="009A1FF7" w:rsidP="005A3AAB">
      <w:pPr>
        <w:pStyle w:val="Paragraphedeliste"/>
        <w:numPr>
          <w:ilvl w:val="0"/>
          <w:numId w:val="8"/>
        </w:numPr>
        <w:jc w:val="both"/>
        <w:rPr>
          <w:rFonts w:ascii="Gill Sans MT" w:hAnsi="Gill Sans MT"/>
          <w:color w:val="000000"/>
          <w:sz w:val="24"/>
          <w:lang w:val="fr-FR"/>
        </w:rPr>
      </w:pPr>
      <w:r>
        <w:rPr>
          <w:rFonts w:ascii="Gill Sans MT" w:hAnsi="Gill Sans MT" w:cs="Arial"/>
          <w:color w:val="000000"/>
          <w:sz w:val="24"/>
          <w:lang w:val="fr-FR"/>
        </w:rPr>
        <w:t>L</w:t>
      </w:r>
      <w:r w:rsidR="005A3AAB" w:rsidRPr="00AF69FA">
        <w:rPr>
          <w:rFonts w:ascii="Gill Sans MT" w:hAnsi="Gill Sans MT" w:cs="Arial"/>
          <w:color w:val="000000"/>
          <w:sz w:val="24"/>
          <w:lang w:val="fr-FR"/>
        </w:rPr>
        <w:t xml:space="preserve">e dossier de candidature </w:t>
      </w:r>
      <w:r>
        <w:rPr>
          <w:rFonts w:ascii="Gill Sans MT" w:hAnsi="Gill Sans MT" w:cs="Arial"/>
          <w:color w:val="000000"/>
          <w:sz w:val="24"/>
          <w:lang w:val="fr-FR"/>
        </w:rPr>
        <w:t>est à</w:t>
      </w:r>
      <w:r w:rsidR="005A3AAB" w:rsidRPr="00AF69FA">
        <w:rPr>
          <w:rFonts w:ascii="Gill Sans MT" w:hAnsi="Gill Sans MT" w:cs="Arial"/>
          <w:color w:val="000000"/>
          <w:sz w:val="24"/>
          <w:lang w:val="fr-FR"/>
        </w:rPr>
        <w:t xml:space="preserve"> rempli</w:t>
      </w:r>
      <w:r>
        <w:rPr>
          <w:rFonts w:ascii="Gill Sans MT" w:hAnsi="Gill Sans MT" w:cs="Arial"/>
          <w:color w:val="000000"/>
          <w:sz w:val="24"/>
          <w:lang w:val="fr-FR"/>
        </w:rPr>
        <w:t>r</w:t>
      </w:r>
      <w:r w:rsidR="005A3AAB" w:rsidRPr="00AF69FA">
        <w:rPr>
          <w:rFonts w:ascii="Gill Sans MT" w:hAnsi="Gill Sans MT" w:cs="Arial"/>
          <w:color w:val="000000"/>
          <w:sz w:val="24"/>
          <w:lang w:val="fr-FR"/>
        </w:rPr>
        <w:t xml:space="preserve"> directement en ligne sur le site de la Fondation Hippocrène</w:t>
      </w:r>
      <w:r w:rsidR="000641C4" w:rsidRPr="00AF69FA">
        <w:rPr>
          <w:rFonts w:ascii="Gill Sans MT" w:hAnsi="Gill Sans MT" w:cs="Arial"/>
          <w:color w:val="000000"/>
          <w:sz w:val="24"/>
          <w:lang w:val="fr-FR"/>
        </w:rPr>
        <w:t xml:space="preserve"> </w:t>
      </w:r>
      <w:hyperlink r:id="rId9" w:history="1">
        <w:r w:rsidR="000641C4" w:rsidRPr="00AF69FA">
          <w:rPr>
            <w:rStyle w:val="Lienhypertexte"/>
            <w:rFonts w:ascii="Gill Sans MT" w:hAnsi="Gill Sans MT" w:cs="Arial"/>
            <w:sz w:val="24"/>
            <w:lang w:val="fr-FR"/>
          </w:rPr>
          <w:t>www.prixhippocrene.eu</w:t>
        </w:r>
      </w:hyperlink>
      <w:r w:rsidR="000641C4" w:rsidRPr="00AF69FA">
        <w:rPr>
          <w:rFonts w:ascii="Gill Sans MT" w:hAnsi="Gill Sans MT" w:cs="Arial"/>
          <w:color w:val="000000"/>
          <w:sz w:val="24"/>
          <w:lang w:val="fr-FR"/>
        </w:rPr>
        <w:t xml:space="preserve"> </w:t>
      </w:r>
    </w:p>
    <w:p w14:paraId="6E8CDE14" w14:textId="77777777" w:rsidR="0010559A" w:rsidRPr="00AF69FA" w:rsidRDefault="0010559A" w:rsidP="0010559A">
      <w:pPr>
        <w:pStyle w:val="Paragraphedeliste"/>
        <w:rPr>
          <w:rFonts w:ascii="Gill Sans MT" w:hAnsi="Gill Sans MT"/>
          <w:color w:val="000000"/>
          <w:sz w:val="24"/>
          <w:lang w:val="fr-FR"/>
        </w:rPr>
      </w:pPr>
    </w:p>
    <w:p w14:paraId="2841EEC5" w14:textId="2BA88E3D" w:rsidR="000641C4" w:rsidRPr="00AF69FA" w:rsidRDefault="000641C4" w:rsidP="00AF69FA">
      <w:pPr>
        <w:pStyle w:val="Paragraphedeliste"/>
        <w:numPr>
          <w:ilvl w:val="1"/>
          <w:numId w:val="8"/>
        </w:numPr>
        <w:ind w:left="1134" w:hanging="283"/>
        <w:jc w:val="both"/>
        <w:rPr>
          <w:rFonts w:ascii="Gill Sans MT" w:hAnsi="Gill Sans MT"/>
          <w:color w:val="000000"/>
          <w:sz w:val="24"/>
          <w:lang w:val="fr-FR"/>
        </w:rPr>
      </w:pPr>
      <w:r w:rsidRPr="00AF69FA">
        <w:rPr>
          <w:rFonts w:ascii="Gill Sans MT" w:hAnsi="Gill Sans MT" w:cs="Arial"/>
          <w:color w:val="000000"/>
          <w:sz w:val="24"/>
          <w:u w:val="single"/>
          <w:lang w:val="fr-FR"/>
        </w:rPr>
        <w:t>Mode d’emploi pour les professeurs</w:t>
      </w:r>
      <w:r w:rsidRPr="00AF69FA">
        <w:rPr>
          <w:rFonts w:ascii="Gill Sans MT" w:hAnsi="Gill Sans MT" w:cs="Arial"/>
          <w:color w:val="000000"/>
          <w:sz w:val="24"/>
          <w:lang w:val="fr-FR"/>
        </w:rPr>
        <w:t> </w:t>
      </w:r>
      <w:r w:rsidRPr="00AF69FA">
        <w:rPr>
          <w:rFonts w:ascii="Gill Sans MT" w:hAnsi="Gill Sans MT"/>
          <w:color w:val="000000"/>
          <w:sz w:val="24"/>
          <w:lang w:val="fr-FR"/>
        </w:rPr>
        <w:t>:</w:t>
      </w:r>
    </w:p>
    <w:p w14:paraId="7C20FD42" w14:textId="62D85885" w:rsidR="000641C4" w:rsidRPr="00381A04" w:rsidRDefault="000641C4" w:rsidP="00AF69FA">
      <w:pPr>
        <w:pStyle w:val="Paragraphedeliste"/>
        <w:numPr>
          <w:ilvl w:val="2"/>
          <w:numId w:val="8"/>
        </w:numPr>
        <w:spacing w:line="360" w:lineRule="auto"/>
        <w:ind w:left="1418" w:hanging="142"/>
        <w:jc w:val="both"/>
        <w:rPr>
          <w:rFonts w:ascii="Gill Sans MT" w:hAnsi="Gill Sans MT"/>
          <w:color w:val="auto"/>
          <w:sz w:val="24"/>
          <w:lang w:val="fr-FR"/>
        </w:rPr>
      </w:pPr>
      <w:r w:rsidRPr="00381A04">
        <w:rPr>
          <w:rFonts w:ascii="Gill Sans MT" w:hAnsi="Gill Sans MT"/>
          <w:color w:val="auto"/>
          <w:sz w:val="24"/>
          <w:lang w:val="fr-FR"/>
        </w:rPr>
        <w:t xml:space="preserve">Se rendre sur </w:t>
      </w:r>
      <w:hyperlink r:id="rId10" w:history="1">
        <w:r w:rsidRPr="00381A04">
          <w:rPr>
            <w:rStyle w:val="Lienhypertexte"/>
            <w:rFonts w:ascii="Gill Sans MT" w:hAnsi="Gill Sans MT"/>
            <w:color w:val="auto"/>
            <w:sz w:val="24"/>
            <w:lang w:val="fr-FR"/>
          </w:rPr>
          <w:t>www.prixhippocrene.eu</w:t>
        </w:r>
      </w:hyperlink>
      <w:r w:rsidRPr="00381A04">
        <w:rPr>
          <w:rFonts w:ascii="Gill Sans MT" w:hAnsi="Gill Sans MT"/>
          <w:color w:val="auto"/>
          <w:sz w:val="24"/>
          <w:lang w:val="fr-FR"/>
        </w:rPr>
        <w:t xml:space="preserve"> </w:t>
      </w:r>
      <w:r w:rsidR="00AF69FA" w:rsidRPr="00381A04">
        <w:rPr>
          <w:rFonts w:ascii="Gill Sans MT" w:hAnsi="Gill Sans MT"/>
          <w:color w:val="auto"/>
          <w:sz w:val="24"/>
          <w:lang w:val="fr-FR"/>
        </w:rPr>
        <w:t xml:space="preserve">/ </w:t>
      </w:r>
      <w:r w:rsidR="009A1FF7">
        <w:rPr>
          <w:rFonts w:ascii="Gill Sans MT" w:hAnsi="Gill Sans MT"/>
          <w:color w:val="auto"/>
          <w:sz w:val="24"/>
          <w:lang w:val="fr-FR"/>
        </w:rPr>
        <w:t>prix 2018</w:t>
      </w:r>
    </w:p>
    <w:p w14:paraId="11FBF636" w14:textId="1C0A0EFC" w:rsidR="007C7B57" w:rsidRPr="00381A04" w:rsidRDefault="007C7B57" w:rsidP="00AF69FA">
      <w:pPr>
        <w:pStyle w:val="Paragraphedeliste"/>
        <w:numPr>
          <w:ilvl w:val="2"/>
          <w:numId w:val="8"/>
        </w:numPr>
        <w:spacing w:line="360" w:lineRule="auto"/>
        <w:ind w:left="1418" w:hanging="142"/>
        <w:jc w:val="both"/>
        <w:rPr>
          <w:rFonts w:ascii="Gill Sans MT" w:hAnsi="Gill Sans MT"/>
          <w:color w:val="auto"/>
          <w:sz w:val="24"/>
          <w:lang w:val="fr-FR"/>
        </w:rPr>
      </w:pPr>
      <w:r w:rsidRPr="00381A04">
        <w:rPr>
          <w:rFonts w:ascii="Gill Sans MT" w:hAnsi="Gill Sans MT" w:cs="Arial"/>
          <w:color w:val="auto"/>
          <w:sz w:val="24"/>
          <w:lang w:val="fr-FR"/>
        </w:rPr>
        <w:t xml:space="preserve">Cliquer sur </w:t>
      </w:r>
      <w:r w:rsidRPr="00381A04">
        <w:rPr>
          <w:rFonts w:ascii="Gill Sans MT" w:hAnsi="Gill Sans MT" w:cs="Arial"/>
          <w:b/>
          <w:smallCaps/>
          <w:color w:val="auto"/>
          <w:sz w:val="24"/>
          <w:lang w:val="fr-FR"/>
        </w:rPr>
        <w:t>soumettre ma candidature</w:t>
      </w:r>
      <w:r w:rsidRPr="00381A04">
        <w:rPr>
          <w:rFonts w:ascii="Gill Sans MT" w:hAnsi="Gill Sans MT" w:cs="Arial"/>
          <w:color w:val="auto"/>
          <w:sz w:val="24"/>
          <w:lang w:val="fr-FR"/>
        </w:rPr>
        <w:t> </w:t>
      </w:r>
    </w:p>
    <w:p w14:paraId="03A2F197" w14:textId="35F588F7" w:rsidR="007C7B57" w:rsidRPr="00381A04" w:rsidRDefault="007C7B57" w:rsidP="00AF69FA">
      <w:pPr>
        <w:pStyle w:val="Paragraphedeliste"/>
        <w:numPr>
          <w:ilvl w:val="2"/>
          <w:numId w:val="8"/>
        </w:numPr>
        <w:spacing w:line="360" w:lineRule="auto"/>
        <w:ind w:left="1418" w:hanging="142"/>
        <w:jc w:val="both"/>
        <w:rPr>
          <w:rFonts w:ascii="Gill Sans MT" w:hAnsi="Gill Sans MT"/>
          <w:color w:val="auto"/>
          <w:sz w:val="24"/>
          <w:lang w:val="fr-FR"/>
        </w:rPr>
      </w:pPr>
      <w:r w:rsidRPr="00381A04">
        <w:rPr>
          <w:rFonts w:ascii="Gill Sans MT" w:hAnsi="Gill Sans MT" w:cs="Arial"/>
          <w:color w:val="auto"/>
          <w:sz w:val="24"/>
          <w:lang w:val="fr-FR"/>
        </w:rPr>
        <w:t>Le professeur arrivera sur une page de connexion et choisit ses identifiants</w:t>
      </w:r>
    </w:p>
    <w:p w14:paraId="3EC60EE5" w14:textId="786CA6DC" w:rsidR="007C7B57" w:rsidRPr="00381A04" w:rsidRDefault="007C7B57" w:rsidP="00AF69FA">
      <w:pPr>
        <w:pStyle w:val="Paragraphedeliste"/>
        <w:numPr>
          <w:ilvl w:val="2"/>
          <w:numId w:val="8"/>
        </w:numPr>
        <w:spacing w:line="360" w:lineRule="auto"/>
        <w:ind w:left="1418" w:hanging="142"/>
        <w:jc w:val="both"/>
        <w:rPr>
          <w:rFonts w:ascii="Gill Sans MT" w:hAnsi="Gill Sans MT"/>
          <w:color w:val="auto"/>
          <w:sz w:val="24"/>
          <w:lang w:val="fr-FR"/>
        </w:rPr>
      </w:pPr>
      <w:r w:rsidRPr="00381A04">
        <w:rPr>
          <w:rFonts w:ascii="Gill Sans MT" w:hAnsi="Gill Sans MT"/>
          <w:color w:val="auto"/>
          <w:sz w:val="24"/>
          <w:lang w:val="fr-FR"/>
        </w:rPr>
        <w:t>Il accède ensuite au formulaire à remplir en ligne</w:t>
      </w:r>
    </w:p>
    <w:p w14:paraId="7B4A2B26" w14:textId="14933B54" w:rsidR="007C7B57" w:rsidRPr="00381A04" w:rsidRDefault="007C7B57" w:rsidP="00AF69FA">
      <w:pPr>
        <w:pStyle w:val="Paragraphedeliste"/>
        <w:numPr>
          <w:ilvl w:val="2"/>
          <w:numId w:val="8"/>
        </w:numPr>
        <w:spacing w:line="360" w:lineRule="auto"/>
        <w:ind w:left="1418" w:hanging="142"/>
        <w:jc w:val="both"/>
        <w:rPr>
          <w:rFonts w:ascii="Gill Sans MT" w:hAnsi="Gill Sans MT"/>
          <w:color w:val="auto"/>
          <w:sz w:val="24"/>
          <w:lang w:val="fr-FR"/>
        </w:rPr>
      </w:pPr>
      <w:r w:rsidRPr="00381A04">
        <w:rPr>
          <w:rFonts w:ascii="Gill Sans MT" w:hAnsi="Gill Sans MT"/>
          <w:color w:val="auto"/>
          <w:sz w:val="24"/>
          <w:lang w:val="fr-FR"/>
        </w:rPr>
        <w:lastRenderedPageBreak/>
        <w:t xml:space="preserve">Il peut le remplir en plusieurs fois en sauvegardant son dossier au fur et à mesure </w:t>
      </w:r>
    </w:p>
    <w:p w14:paraId="0A00E84A" w14:textId="1DEF5E3C" w:rsidR="007C7B57" w:rsidRPr="00381A04" w:rsidRDefault="007C7B57" w:rsidP="00AF69FA">
      <w:pPr>
        <w:pStyle w:val="Paragraphedeliste"/>
        <w:numPr>
          <w:ilvl w:val="2"/>
          <w:numId w:val="8"/>
        </w:numPr>
        <w:spacing w:line="360" w:lineRule="auto"/>
        <w:ind w:left="1418" w:hanging="142"/>
        <w:jc w:val="both"/>
        <w:rPr>
          <w:rFonts w:ascii="Gill Sans MT" w:hAnsi="Gill Sans MT"/>
          <w:color w:val="auto"/>
          <w:sz w:val="24"/>
          <w:lang w:val="fr-FR"/>
        </w:rPr>
      </w:pPr>
      <w:r w:rsidRPr="00381A04">
        <w:rPr>
          <w:rFonts w:ascii="Gill Sans MT" w:hAnsi="Gill Sans MT"/>
          <w:color w:val="auto"/>
          <w:sz w:val="24"/>
          <w:lang w:val="fr-FR"/>
        </w:rPr>
        <w:t xml:space="preserve">Cliquer sur </w:t>
      </w:r>
      <w:r w:rsidRPr="00381A04">
        <w:rPr>
          <w:rFonts w:ascii="Gill Sans MT" w:hAnsi="Gill Sans MT"/>
          <w:b/>
          <w:smallCaps/>
          <w:color w:val="auto"/>
          <w:sz w:val="24"/>
          <w:lang w:val="fr-FR"/>
        </w:rPr>
        <w:t>soumettre</w:t>
      </w:r>
      <w:r w:rsidRPr="00381A04">
        <w:rPr>
          <w:rFonts w:ascii="Gill Sans MT" w:hAnsi="Gill Sans MT"/>
          <w:color w:val="auto"/>
          <w:sz w:val="24"/>
          <w:lang w:val="fr-FR"/>
        </w:rPr>
        <w:t xml:space="preserve"> pour que le dossier soit soumis à la DAREIC</w:t>
      </w:r>
      <w:r w:rsidR="00AF69FA" w:rsidRPr="00381A04">
        <w:rPr>
          <w:rFonts w:ascii="Gill Sans MT" w:hAnsi="Gill Sans MT"/>
          <w:color w:val="auto"/>
          <w:sz w:val="24"/>
          <w:lang w:val="fr-FR"/>
        </w:rPr>
        <w:t xml:space="preserve"> (il n’est alors plus possible de modifier son dossier de candidature)</w:t>
      </w:r>
    </w:p>
    <w:p w14:paraId="77297F59" w14:textId="4C9A3E16" w:rsidR="007C7B57" w:rsidRPr="00381A04" w:rsidRDefault="007C7B57" w:rsidP="00AF69FA">
      <w:pPr>
        <w:pStyle w:val="Paragraphedeliste"/>
        <w:numPr>
          <w:ilvl w:val="2"/>
          <w:numId w:val="8"/>
        </w:numPr>
        <w:spacing w:line="360" w:lineRule="auto"/>
        <w:ind w:left="1418" w:hanging="142"/>
        <w:jc w:val="both"/>
        <w:rPr>
          <w:rFonts w:ascii="Gill Sans MT" w:hAnsi="Gill Sans MT"/>
          <w:color w:val="auto"/>
          <w:sz w:val="24"/>
          <w:lang w:val="fr-FR"/>
        </w:rPr>
      </w:pPr>
      <w:r w:rsidRPr="00381A04">
        <w:rPr>
          <w:rFonts w:ascii="Gill Sans MT" w:hAnsi="Gill Sans MT"/>
          <w:color w:val="auto"/>
          <w:sz w:val="24"/>
          <w:lang w:val="fr-FR"/>
        </w:rPr>
        <w:t>Un accusé de réception sera alors envoyé au professeur</w:t>
      </w:r>
      <w:r w:rsidR="00874B1D" w:rsidRPr="00381A04">
        <w:rPr>
          <w:rFonts w:ascii="Gill Sans MT" w:hAnsi="Gill Sans MT"/>
          <w:color w:val="auto"/>
          <w:sz w:val="24"/>
          <w:lang w:val="fr-FR"/>
        </w:rPr>
        <w:t xml:space="preserve"> par email</w:t>
      </w:r>
    </w:p>
    <w:p w14:paraId="6F897383" w14:textId="1D85F34D" w:rsidR="005137AA" w:rsidRDefault="005137AA" w:rsidP="005137AA">
      <w:pPr>
        <w:tabs>
          <w:tab w:val="num" w:pos="1080"/>
        </w:tabs>
        <w:jc w:val="both"/>
        <w:rPr>
          <w:rFonts w:ascii="Gill Sans MT" w:hAnsi="Gill Sans MT" w:cs="Arial"/>
          <w:b/>
          <w:color w:val="0070C0"/>
          <w:sz w:val="24"/>
          <w:lang w:val="fr-FR"/>
        </w:rPr>
      </w:pPr>
      <w:r w:rsidRPr="00381A04">
        <w:rPr>
          <w:rFonts w:ascii="Gill Sans MT" w:hAnsi="Gill Sans MT"/>
          <w:color w:val="000000"/>
          <w:sz w:val="24"/>
          <w:lang w:val="fr-FR"/>
        </w:rPr>
        <w:t xml:space="preserve">L’envoi habituel de la fiche-projet par email à la DAREIC reste cependant possible. Les DAREIC devront alors faire suivre les dossiers à la Fondation Hippocrène à l’adresse </w:t>
      </w:r>
      <w:hyperlink r:id="rId11" w:history="1">
        <w:r w:rsidRPr="00381A04">
          <w:rPr>
            <w:rStyle w:val="Lienhypertexte"/>
            <w:rFonts w:ascii="Gill Sans MT" w:hAnsi="Gill Sans MT"/>
            <w:sz w:val="24"/>
            <w:lang w:val="fr-FR"/>
          </w:rPr>
          <w:t>contact@prixhippocrene.eu</w:t>
        </w:r>
      </w:hyperlink>
      <w:r w:rsidRPr="00381A04">
        <w:rPr>
          <w:rStyle w:val="Lienhypertexte"/>
          <w:rFonts w:ascii="Gill Sans MT" w:hAnsi="Gill Sans MT"/>
          <w:sz w:val="24"/>
          <w:lang w:val="fr-FR"/>
        </w:rPr>
        <w:t xml:space="preserve"> </w:t>
      </w:r>
      <w:r>
        <w:rPr>
          <w:rFonts w:ascii="Gill Sans MT" w:hAnsi="Gill Sans MT"/>
          <w:color w:val="000000"/>
          <w:sz w:val="24"/>
          <w:lang w:val="fr-FR"/>
        </w:rPr>
        <w:t xml:space="preserve"> et en copie </w:t>
      </w:r>
      <w:hyperlink r:id="rId12" w:history="1">
        <w:r w:rsidR="009A1FF7" w:rsidRPr="007016A5">
          <w:rPr>
            <w:rStyle w:val="Lienhypertexte"/>
            <w:rFonts w:ascii="Gill Sans MT" w:hAnsi="Gill Sans MT"/>
            <w:sz w:val="24"/>
            <w:lang w:val="fr-FR"/>
          </w:rPr>
          <w:t>dorotheemerville@fondationhippocrene.eu</w:t>
        </w:r>
      </w:hyperlink>
      <w:r>
        <w:rPr>
          <w:rFonts w:ascii="Gill Sans MT" w:hAnsi="Gill Sans MT"/>
          <w:color w:val="000000"/>
          <w:sz w:val="24"/>
          <w:lang w:val="fr-FR"/>
        </w:rPr>
        <w:t xml:space="preserve"> afin qu’ils soient entrés manuellement dans le système.</w:t>
      </w:r>
      <w:r w:rsidRPr="00381A04">
        <w:rPr>
          <w:rFonts w:ascii="Gill Sans MT" w:hAnsi="Gill Sans MT"/>
          <w:color w:val="000000"/>
          <w:sz w:val="24"/>
          <w:lang w:val="fr-FR"/>
        </w:rPr>
        <w:t xml:space="preserve">    </w:t>
      </w:r>
    </w:p>
    <w:p w14:paraId="3456EB13" w14:textId="77777777" w:rsidR="005137AA" w:rsidRPr="00381A04" w:rsidRDefault="005137AA" w:rsidP="005137AA">
      <w:pPr>
        <w:pStyle w:val="Intgralebase"/>
        <w:spacing w:after="200" w:line="276" w:lineRule="auto"/>
        <w:jc w:val="both"/>
        <w:outlineLvl w:val="0"/>
        <w:rPr>
          <w:rFonts w:ascii="Gill Sans MT" w:hAnsi="Gill Sans MT" w:cs="Arial"/>
          <w:b/>
          <w:color w:val="0070C0"/>
          <w:sz w:val="24"/>
        </w:rPr>
      </w:pPr>
      <w:r w:rsidRPr="00381A04">
        <w:rPr>
          <w:rFonts w:ascii="Gill Sans MT" w:hAnsi="Gill Sans MT" w:cs="Arial"/>
          <w:b/>
          <w:color w:val="0070C0"/>
          <w:sz w:val="24"/>
        </w:rPr>
        <w:t xml:space="preserve">Comment les </w:t>
      </w:r>
      <w:r>
        <w:rPr>
          <w:rFonts w:ascii="Gill Sans MT" w:hAnsi="Gill Sans MT" w:cs="Arial"/>
          <w:b/>
          <w:color w:val="0070C0"/>
          <w:sz w:val="24"/>
        </w:rPr>
        <w:t>candidatures</w:t>
      </w:r>
      <w:r w:rsidRPr="00381A04">
        <w:rPr>
          <w:rFonts w:ascii="Gill Sans MT" w:hAnsi="Gill Sans MT" w:cs="Arial"/>
          <w:b/>
          <w:color w:val="0070C0"/>
          <w:sz w:val="24"/>
        </w:rPr>
        <w:t xml:space="preserve"> seront-</w:t>
      </w:r>
      <w:r>
        <w:rPr>
          <w:rFonts w:ascii="Gill Sans MT" w:hAnsi="Gill Sans MT" w:cs="Arial"/>
          <w:b/>
          <w:color w:val="0070C0"/>
          <w:sz w:val="24"/>
        </w:rPr>
        <w:t>elle</w:t>
      </w:r>
      <w:r w:rsidRPr="00381A04">
        <w:rPr>
          <w:rFonts w:ascii="Gill Sans MT" w:hAnsi="Gill Sans MT" w:cs="Arial"/>
          <w:b/>
          <w:color w:val="0070C0"/>
          <w:sz w:val="24"/>
        </w:rPr>
        <w:t>s étudié</w:t>
      </w:r>
      <w:r>
        <w:rPr>
          <w:rFonts w:ascii="Gill Sans MT" w:hAnsi="Gill Sans MT" w:cs="Arial"/>
          <w:b/>
          <w:color w:val="0070C0"/>
          <w:sz w:val="24"/>
        </w:rPr>
        <w:t>e</w:t>
      </w:r>
      <w:r w:rsidRPr="00381A04">
        <w:rPr>
          <w:rFonts w:ascii="Gill Sans MT" w:hAnsi="Gill Sans MT" w:cs="Arial"/>
          <w:b/>
          <w:color w:val="0070C0"/>
          <w:sz w:val="24"/>
        </w:rPr>
        <w:t>s ?</w:t>
      </w:r>
    </w:p>
    <w:p w14:paraId="058503E2" w14:textId="77777777" w:rsidR="005137AA" w:rsidRDefault="005137AA" w:rsidP="005137AA">
      <w:pPr>
        <w:pStyle w:val="Intgralebase"/>
        <w:numPr>
          <w:ilvl w:val="0"/>
          <w:numId w:val="10"/>
        </w:numPr>
        <w:spacing w:after="200" w:line="276" w:lineRule="auto"/>
        <w:jc w:val="both"/>
        <w:outlineLvl w:val="0"/>
        <w:rPr>
          <w:rFonts w:ascii="Gill Sans MT" w:hAnsi="Gill Sans MT" w:cs="Arial"/>
          <w:color w:val="000000"/>
          <w:sz w:val="24"/>
        </w:rPr>
      </w:pPr>
      <w:r>
        <w:rPr>
          <w:rFonts w:ascii="Gill Sans MT" w:hAnsi="Gill Sans MT" w:cs="Arial"/>
          <w:color w:val="000000"/>
          <w:sz w:val="24"/>
        </w:rPr>
        <w:t>La  DAREIC recevra l’ensemble des candidatures de son académie et sélectionnera un seul dossier dans chacune des 4 catégories d’établissements récompensés</w:t>
      </w:r>
    </w:p>
    <w:p w14:paraId="5AF2AF9F" w14:textId="370B6273" w:rsidR="005137AA" w:rsidRPr="00AF69FA" w:rsidRDefault="005137AA" w:rsidP="005137AA">
      <w:pPr>
        <w:pStyle w:val="Intgralebase"/>
        <w:numPr>
          <w:ilvl w:val="0"/>
          <w:numId w:val="10"/>
        </w:numPr>
        <w:spacing w:after="200" w:line="276" w:lineRule="auto"/>
        <w:jc w:val="both"/>
        <w:outlineLvl w:val="0"/>
        <w:rPr>
          <w:rFonts w:ascii="Gill Sans MT" w:hAnsi="Gill Sans MT" w:cs="Arial"/>
          <w:color w:val="000000"/>
          <w:sz w:val="24"/>
        </w:rPr>
      </w:pPr>
      <w:r w:rsidRPr="00AF69FA">
        <w:rPr>
          <w:rFonts w:ascii="Gill Sans MT" w:hAnsi="Gill Sans MT" w:cs="Arial"/>
          <w:color w:val="000000"/>
          <w:sz w:val="24"/>
        </w:rPr>
        <w:t>Les dossiers seront ensuite étudiés par un jury de présélection organisé par la Fonda</w:t>
      </w:r>
      <w:r w:rsidR="009A1FF7">
        <w:rPr>
          <w:rFonts w:ascii="Gill Sans MT" w:hAnsi="Gill Sans MT" w:cs="Arial"/>
          <w:color w:val="000000"/>
          <w:sz w:val="24"/>
        </w:rPr>
        <w:t>tion Hippocrène la semaine du 12</w:t>
      </w:r>
      <w:r w:rsidRPr="00AF69FA">
        <w:rPr>
          <w:rFonts w:ascii="Gill Sans MT" w:hAnsi="Gill Sans MT" w:cs="Arial"/>
          <w:color w:val="000000"/>
          <w:sz w:val="24"/>
        </w:rPr>
        <w:t xml:space="preserve"> mars (date prévisionnelle) qui permettra de désigner 12 projets finalistes. </w:t>
      </w:r>
    </w:p>
    <w:p w14:paraId="2B483B48" w14:textId="0A5202BC" w:rsidR="005137AA" w:rsidRDefault="005137AA" w:rsidP="005137AA">
      <w:pPr>
        <w:pStyle w:val="Intgralebase"/>
        <w:numPr>
          <w:ilvl w:val="0"/>
          <w:numId w:val="9"/>
        </w:numPr>
        <w:spacing w:after="200" w:line="276" w:lineRule="auto"/>
        <w:jc w:val="both"/>
        <w:outlineLvl w:val="0"/>
        <w:rPr>
          <w:rFonts w:ascii="Gill Sans MT" w:hAnsi="Gill Sans MT" w:cs="Arial"/>
          <w:color w:val="000000"/>
          <w:sz w:val="24"/>
        </w:rPr>
      </w:pPr>
      <w:r w:rsidRPr="00AF69FA">
        <w:rPr>
          <w:rFonts w:ascii="Gill Sans MT" w:hAnsi="Gill Sans MT" w:cs="Arial"/>
          <w:color w:val="000000"/>
          <w:sz w:val="24"/>
        </w:rPr>
        <w:t>Les candidats finalistes seront ensuite auditionnés à Paris par un jury d’experts qui désignera les 5 projets lauréats (dates prévisionnelles </w:t>
      </w:r>
      <w:r w:rsidR="009A1FF7">
        <w:rPr>
          <w:rFonts w:ascii="Gill Sans MT" w:hAnsi="Gill Sans MT" w:cs="Arial"/>
          <w:color w:val="000000"/>
          <w:sz w:val="24"/>
        </w:rPr>
        <w:t xml:space="preserve">: </w:t>
      </w:r>
      <w:r w:rsidR="009A1FF7" w:rsidRPr="009A1FF7">
        <w:rPr>
          <w:rFonts w:ascii="Gill Sans MT" w:hAnsi="Gill Sans MT" w:cs="Arial"/>
          <w:color w:val="000000"/>
          <w:sz w:val="24"/>
        </w:rPr>
        <w:t xml:space="preserve">entre le 22 mars et le 6 avril </w:t>
      </w:r>
      <w:r w:rsidR="009A1FF7">
        <w:rPr>
          <w:rFonts w:ascii="Gill Sans MT" w:hAnsi="Gill Sans MT" w:cs="Arial"/>
          <w:color w:val="000000"/>
          <w:sz w:val="24"/>
        </w:rPr>
        <w:t>2018</w:t>
      </w:r>
      <w:r w:rsidRPr="00AF69FA">
        <w:rPr>
          <w:rFonts w:ascii="Gill Sans MT" w:hAnsi="Gill Sans MT" w:cs="Arial"/>
          <w:color w:val="000000"/>
          <w:sz w:val="24"/>
        </w:rPr>
        <w:t xml:space="preserve">). </w:t>
      </w:r>
    </w:p>
    <w:p w14:paraId="34F8F640" w14:textId="77777777" w:rsidR="005137AA" w:rsidRDefault="005137AA" w:rsidP="005137AA">
      <w:pPr>
        <w:tabs>
          <w:tab w:val="num" w:pos="1080"/>
        </w:tabs>
        <w:jc w:val="both"/>
        <w:rPr>
          <w:rFonts w:ascii="Gill Sans MT" w:hAnsi="Gill Sans MT" w:cs="Arial"/>
          <w:b/>
          <w:color w:val="0070C0"/>
          <w:sz w:val="24"/>
          <w:lang w:val="fr-FR"/>
        </w:rPr>
      </w:pPr>
    </w:p>
    <w:p w14:paraId="1882690E" w14:textId="209E2F4D" w:rsidR="005A3AAB" w:rsidRPr="00381A04" w:rsidRDefault="005A3AAB" w:rsidP="005137AA">
      <w:pPr>
        <w:pStyle w:val="Paragraphedeliste"/>
        <w:ind w:firstLine="0"/>
        <w:jc w:val="both"/>
        <w:rPr>
          <w:rFonts w:ascii="Gill Sans MT" w:hAnsi="Gill Sans MT"/>
          <w:color w:val="000000"/>
          <w:sz w:val="24"/>
          <w:lang w:val="fr-FR"/>
        </w:rPr>
      </w:pPr>
    </w:p>
    <w:p w14:paraId="666B7698" w14:textId="5F79477F" w:rsidR="00E9609E" w:rsidRPr="005137AA" w:rsidRDefault="00E9609E" w:rsidP="00656FA7">
      <w:pPr>
        <w:pStyle w:val="Intgraleblockbasdepage"/>
        <w:keepNext/>
        <w:framePr w:hSpace="0" w:vSpace="0" w:wrap="auto" w:vAnchor="margin" w:yAlign="inline"/>
        <w:spacing w:after="200" w:line="276" w:lineRule="auto"/>
        <w:jc w:val="both"/>
        <w:rPr>
          <w:rFonts w:ascii="Gill Sans MT" w:hAnsi="Gill Sans MT"/>
          <w:b/>
          <w:color w:val="0070C0"/>
          <w:sz w:val="24"/>
        </w:rPr>
      </w:pPr>
      <w:r w:rsidRPr="005137AA">
        <w:rPr>
          <w:rFonts w:ascii="Gill Sans MT" w:hAnsi="Gill Sans MT"/>
          <w:b/>
          <w:color w:val="0070C0"/>
          <w:sz w:val="24"/>
        </w:rPr>
        <w:t>Qui contacter en cas de questions complémentaires ?</w:t>
      </w:r>
    </w:p>
    <w:p w14:paraId="5B8AE912" w14:textId="77777777" w:rsidR="00E9609E" w:rsidRPr="00AF69FA" w:rsidRDefault="00B327E5" w:rsidP="00E9609E">
      <w:pPr>
        <w:pStyle w:val="Intgraleblockbasdepage"/>
        <w:keepNext/>
        <w:framePr w:hSpace="0" w:vSpace="0" w:wrap="auto" w:vAnchor="margin" w:yAlign="inline"/>
        <w:numPr>
          <w:ilvl w:val="0"/>
          <w:numId w:val="9"/>
        </w:numPr>
        <w:spacing w:after="200" w:line="276" w:lineRule="auto"/>
        <w:jc w:val="both"/>
        <w:rPr>
          <w:rFonts w:ascii="Gill Sans MT" w:hAnsi="Gill Sans MT"/>
          <w:sz w:val="24"/>
        </w:rPr>
      </w:pPr>
      <w:r w:rsidRPr="00AF69FA">
        <w:rPr>
          <w:rFonts w:ascii="Gill Sans MT" w:hAnsi="Gill Sans MT"/>
          <w:sz w:val="24"/>
        </w:rPr>
        <w:t xml:space="preserve">la DREIC est à la disposition de votre DAREIC qui pourra contacter </w:t>
      </w:r>
      <w:r w:rsidR="0024188C" w:rsidRPr="00AF69FA">
        <w:rPr>
          <w:rFonts w:ascii="Gill Sans MT" w:hAnsi="Gill Sans MT"/>
          <w:sz w:val="24"/>
        </w:rPr>
        <w:t>Didier Déon</w:t>
      </w:r>
      <w:r w:rsidRPr="00AF69FA">
        <w:rPr>
          <w:rFonts w:ascii="Gill Sans MT" w:hAnsi="Gill Sans MT"/>
          <w:sz w:val="24"/>
        </w:rPr>
        <w:t xml:space="preserve">, chargé de </w:t>
      </w:r>
      <w:r w:rsidR="007D1C60" w:rsidRPr="00AF69FA">
        <w:rPr>
          <w:rFonts w:ascii="Gill Sans MT" w:hAnsi="Gill Sans MT"/>
          <w:sz w:val="24"/>
        </w:rPr>
        <w:t>communication</w:t>
      </w:r>
      <w:r w:rsidRPr="00AF69FA">
        <w:rPr>
          <w:rFonts w:ascii="Gill Sans MT" w:hAnsi="Gill Sans MT"/>
          <w:sz w:val="24"/>
        </w:rPr>
        <w:t xml:space="preserve"> au </w:t>
      </w:r>
      <w:r w:rsidR="007D1C60" w:rsidRPr="00AF69FA">
        <w:rPr>
          <w:rFonts w:ascii="Gill Sans MT" w:hAnsi="Gill Sans MT"/>
          <w:sz w:val="24"/>
        </w:rPr>
        <w:t xml:space="preserve">01 55 55 </w:t>
      </w:r>
      <w:r w:rsidR="0024188C" w:rsidRPr="00AF69FA">
        <w:rPr>
          <w:rFonts w:ascii="Gill Sans MT" w:hAnsi="Gill Sans MT"/>
          <w:sz w:val="24"/>
        </w:rPr>
        <w:t>78 16</w:t>
      </w:r>
      <w:r w:rsidR="007D1C60" w:rsidRPr="00AF69FA">
        <w:rPr>
          <w:rFonts w:ascii="Gill Sans MT" w:hAnsi="Gill Sans MT"/>
          <w:sz w:val="24"/>
        </w:rPr>
        <w:t xml:space="preserve"> </w:t>
      </w:r>
      <w:r w:rsidRPr="00AF69FA">
        <w:rPr>
          <w:rFonts w:ascii="Gill Sans MT" w:hAnsi="Gill Sans MT"/>
          <w:sz w:val="24"/>
        </w:rPr>
        <w:t>(</w:t>
      </w:r>
      <w:hyperlink r:id="rId13" w:history="1">
        <w:r w:rsidR="0024188C" w:rsidRPr="00AF69FA">
          <w:rPr>
            <w:rStyle w:val="Lienhypertexte"/>
            <w:rFonts w:ascii="Gill Sans MT" w:hAnsi="Gill Sans MT"/>
          </w:rPr>
          <w:t>didier</w:t>
        </w:r>
        <w:r w:rsidR="0024188C" w:rsidRPr="00AF69FA">
          <w:rPr>
            <w:rStyle w:val="Lienhypertexte"/>
            <w:rFonts w:ascii="Gill Sans MT" w:hAnsi="Gill Sans MT"/>
            <w:sz w:val="24"/>
          </w:rPr>
          <w:t>.deon@education.gouv.fr</w:t>
        </w:r>
      </w:hyperlink>
      <w:r w:rsidRPr="00AF69FA">
        <w:rPr>
          <w:rFonts w:ascii="Gill Sans MT" w:hAnsi="Gill Sans MT"/>
          <w:sz w:val="24"/>
        </w:rPr>
        <w:t xml:space="preserve">) </w:t>
      </w:r>
    </w:p>
    <w:p w14:paraId="7ECD31F1" w14:textId="4ACCA221" w:rsidR="00B327E5" w:rsidRPr="00AF69FA" w:rsidRDefault="00B327E5" w:rsidP="00E9609E">
      <w:pPr>
        <w:pStyle w:val="Intgraleblockbasdepage"/>
        <w:keepNext/>
        <w:framePr w:hSpace="0" w:vSpace="0" w:wrap="auto" w:vAnchor="margin" w:yAlign="inline"/>
        <w:numPr>
          <w:ilvl w:val="0"/>
          <w:numId w:val="9"/>
        </w:numPr>
        <w:spacing w:after="200" w:line="276" w:lineRule="auto"/>
        <w:jc w:val="both"/>
        <w:rPr>
          <w:rFonts w:ascii="Gill Sans MT" w:hAnsi="Gill Sans MT"/>
          <w:sz w:val="24"/>
        </w:rPr>
      </w:pPr>
      <w:r w:rsidRPr="00AF69FA">
        <w:rPr>
          <w:rFonts w:ascii="Gill Sans MT" w:hAnsi="Gill Sans MT"/>
          <w:sz w:val="24"/>
        </w:rPr>
        <w:t>prendre contact directement avec Dorothée MERVILLE, directrice de  la Fondation Hippocrène au 01 45 20 95 94  (</w:t>
      </w:r>
      <w:r w:rsidR="00A6313E" w:rsidRPr="00AF69FA">
        <w:rPr>
          <w:rFonts w:ascii="Gill Sans MT" w:hAnsi="Gill Sans MT"/>
          <w:sz w:val="24"/>
        </w:rPr>
        <w:t>dorothee</w:t>
      </w:r>
      <w:r w:rsidR="009A1FF7">
        <w:rPr>
          <w:rFonts w:ascii="Gill Sans MT" w:hAnsi="Gill Sans MT"/>
          <w:sz w:val="24"/>
        </w:rPr>
        <w:t>merville</w:t>
      </w:r>
      <w:r w:rsidR="00A6313E" w:rsidRPr="00AF69FA">
        <w:rPr>
          <w:rFonts w:ascii="Gill Sans MT" w:hAnsi="Gill Sans MT"/>
          <w:sz w:val="24"/>
        </w:rPr>
        <w:t>@fondationhippocrene.eu</w:t>
      </w:r>
      <w:hyperlink r:id="rId14" w:history="1"/>
      <w:r w:rsidRPr="00AF69FA">
        <w:rPr>
          <w:rFonts w:ascii="Gill Sans MT" w:hAnsi="Gill Sans MT"/>
          <w:sz w:val="24"/>
        </w:rPr>
        <w:t>).</w:t>
      </w:r>
    </w:p>
    <w:p w14:paraId="2101EB21" w14:textId="77777777" w:rsidR="00B327E5" w:rsidRPr="00AF69FA" w:rsidRDefault="00B327E5" w:rsidP="00656FA7">
      <w:pPr>
        <w:pStyle w:val="Intgraleblockbasdepage"/>
        <w:keepNext/>
        <w:framePr w:hSpace="0" w:vSpace="0" w:wrap="auto" w:vAnchor="margin" w:yAlign="inline"/>
        <w:spacing w:after="200" w:line="276" w:lineRule="auto"/>
        <w:jc w:val="both"/>
        <w:rPr>
          <w:rFonts w:ascii="Gill Sans MT" w:hAnsi="Gill Sans MT"/>
          <w:color w:val="000000"/>
          <w:sz w:val="24"/>
        </w:rPr>
      </w:pPr>
    </w:p>
    <w:p w14:paraId="3D056CDD" w14:textId="77777777" w:rsidR="00B327E5" w:rsidRDefault="00B327E5" w:rsidP="00B327E5">
      <w:pPr>
        <w:pStyle w:val="Intgraleblockbasdepage"/>
        <w:keepNext/>
        <w:framePr w:hSpace="0" w:vSpace="0" w:wrap="auto" w:vAnchor="margin" w:yAlign="inline"/>
        <w:rPr>
          <w:color w:val="000000"/>
        </w:rPr>
      </w:pPr>
    </w:p>
    <w:p w14:paraId="67585EDA" w14:textId="2DCBB9F7" w:rsidR="00150D59" w:rsidRPr="00A6313E" w:rsidRDefault="00150D59" w:rsidP="00656FA7">
      <w:pPr>
        <w:rPr>
          <w:u w:val="single"/>
          <w:lang w:val="fr-FR"/>
        </w:rPr>
      </w:pPr>
    </w:p>
    <w:p w14:paraId="191404E7" w14:textId="411044CD" w:rsidR="00DF6C02" w:rsidRPr="00A6313E" w:rsidRDefault="001C2D5E" w:rsidP="00337CC0">
      <w:pPr>
        <w:ind w:left="720"/>
        <w:rPr>
          <w:lang w:val="fr-FR"/>
        </w:rPr>
      </w:pPr>
      <w:r w:rsidRPr="00A6313E">
        <w:rPr>
          <w:rFonts w:ascii="Segoe UI" w:hAnsi="Segoe UI"/>
          <w:color w:val="595959"/>
          <w:u w:val="single"/>
          <w:lang w:val="fr-FR"/>
        </w:rPr>
        <w:t xml:space="preserve"> </w:t>
      </w:r>
    </w:p>
    <w:sectPr w:rsidR="00DF6C02" w:rsidRPr="00A6313E" w:rsidSect="006F22D6">
      <w:headerReference w:type="default" r:id="rId15"/>
      <w:footerReference w:type="default" r:id="rId16"/>
      <w:pgSz w:w="11907" w:h="16839" w:code="9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5F524" w14:textId="77777777" w:rsidR="00B327E5" w:rsidRDefault="00B327E5" w:rsidP="005D7632">
      <w:pPr>
        <w:spacing w:after="0" w:line="240" w:lineRule="auto"/>
      </w:pPr>
      <w:r>
        <w:separator/>
      </w:r>
    </w:p>
  </w:endnote>
  <w:endnote w:type="continuationSeparator" w:id="0">
    <w:p w14:paraId="45C41AB7" w14:textId="77777777" w:rsidR="00B327E5" w:rsidRDefault="00B327E5" w:rsidP="005D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C2E2046539146149AB45D600AC93AEB"/>
      </w:placeholder>
      <w:temporary/>
      <w:showingPlcHdr/>
      <w15:appearance w15:val="hidden"/>
    </w:sdtPr>
    <w:sdtEndPr/>
    <w:sdtContent>
      <w:p w14:paraId="7D87E95D" w14:textId="77777777" w:rsidR="00A6313E" w:rsidRDefault="00A6313E">
        <w:pPr>
          <w:pStyle w:val="Pieddepage"/>
        </w:pPr>
        <w:r>
          <w:rPr>
            <w:lang w:val="fr-FR"/>
          </w:rPr>
          <w:t>[Tapez ici]</w:t>
        </w:r>
      </w:p>
    </w:sdtContent>
  </w:sdt>
  <w:p w14:paraId="100ABB08" w14:textId="7D10833E" w:rsidR="00AE7877" w:rsidRDefault="00AE78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1C202" w14:textId="77777777" w:rsidR="00B327E5" w:rsidRDefault="00B327E5" w:rsidP="005D7632">
      <w:pPr>
        <w:spacing w:after="0" w:line="240" w:lineRule="auto"/>
      </w:pPr>
      <w:r>
        <w:separator/>
      </w:r>
    </w:p>
  </w:footnote>
  <w:footnote w:type="continuationSeparator" w:id="0">
    <w:p w14:paraId="04B24F33" w14:textId="77777777" w:rsidR="00B327E5" w:rsidRDefault="00B327E5" w:rsidP="005D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BC57F3FC39944FC8A1575A19B3BA4C0"/>
      </w:placeholder>
      <w:temporary/>
      <w:showingPlcHdr/>
      <w15:appearance w15:val="hidden"/>
    </w:sdtPr>
    <w:sdtEndPr/>
    <w:sdtContent>
      <w:p w14:paraId="0C4D6E03" w14:textId="77777777" w:rsidR="00A6313E" w:rsidRDefault="00A6313E">
        <w:pPr>
          <w:pStyle w:val="En-tte"/>
        </w:pPr>
        <w:r>
          <w:rPr>
            <w:lang w:val="fr-FR"/>
          </w:rPr>
          <w:t>[Tapez ici]</w:t>
        </w:r>
      </w:p>
    </w:sdtContent>
  </w:sdt>
  <w:p w14:paraId="64F30E5C" w14:textId="4E96DA9C" w:rsidR="00AE7877" w:rsidRDefault="00AE78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E3C"/>
    <w:multiLevelType w:val="hybridMultilevel"/>
    <w:tmpl w:val="93A8FF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2D9"/>
    <w:multiLevelType w:val="hybridMultilevel"/>
    <w:tmpl w:val="8B8CE7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75B3"/>
    <w:multiLevelType w:val="hybridMultilevel"/>
    <w:tmpl w:val="33163E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E5E"/>
    <w:multiLevelType w:val="hybridMultilevel"/>
    <w:tmpl w:val="C4244E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47C27"/>
    <w:multiLevelType w:val="hybridMultilevel"/>
    <w:tmpl w:val="7C64A0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F6F8D"/>
    <w:multiLevelType w:val="hybridMultilevel"/>
    <w:tmpl w:val="91F622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17BFC"/>
    <w:multiLevelType w:val="hybridMultilevel"/>
    <w:tmpl w:val="9B64CB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E5C27"/>
    <w:multiLevelType w:val="hybridMultilevel"/>
    <w:tmpl w:val="3AAE9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5"/>
    <w:rsid w:val="000305AC"/>
    <w:rsid w:val="000530AC"/>
    <w:rsid w:val="00054B1E"/>
    <w:rsid w:val="000641C4"/>
    <w:rsid w:val="00067C15"/>
    <w:rsid w:val="00067F99"/>
    <w:rsid w:val="0007336B"/>
    <w:rsid w:val="000770F2"/>
    <w:rsid w:val="000A1F67"/>
    <w:rsid w:val="000A2F59"/>
    <w:rsid w:val="000A76CB"/>
    <w:rsid w:val="000C76DB"/>
    <w:rsid w:val="00105274"/>
    <w:rsid w:val="0010559A"/>
    <w:rsid w:val="00117E3C"/>
    <w:rsid w:val="00134237"/>
    <w:rsid w:val="00144363"/>
    <w:rsid w:val="00150D59"/>
    <w:rsid w:val="0016766E"/>
    <w:rsid w:val="00195BD8"/>
    <w:rsid w:val="001C2D5E"/>
    <w:rsid w:val="001D31D4"/>
    <w:rsid w:val="001E069E"/>
    <w:rsid w:val="001E73C2"/>
    <w:rsid w:val="001F209B"/>
    <w:rsid w:val="001F650F"/>
    <w:rsid w:val="0021564D"/>
    <w:rsid w:val="0024188C"/>
    <w:rsid w:val="00246376"/>
    <w:rsid w:val="00286846"/>
    <w:rsid w:val="002B1618"/>
    <w:rsid w:val="002B73E2"/>
    <w:rsid w:val="002C28B4"/>
    <w:rsid w:val="002D6B9B"/>
    <w:rsid w:val="002D7336"/>
    <w:rsid w:val="002E314B"/>
    <w:rsid w:val="0033452D"/>
    <w:rsid w:val="00337CC0"/>
    <w:rsid w:val="00376011"/>
    <w:rsid w:val="00381A04"/>
    <w:rsid w:val="00382662"/>
    <w:rsid w:val="003C03D6"/>
    <w:rsid w:val="003E1E96"/>
    <w:rsid w:val="00414B47"/>
    <w:rsid w:val="00443288"/>
    <w:rsid w:val="00446C5F"/>
    <w:rsid w:val="004A1B38"/>
    <w:rsid w:val="004C5957"/>
    <w:rsid w:val="005137AA"/>
    <w:rsid w:val="00524CCD"/>
    <w:rsid w:val="00533D38"/>
    <w:rsid w:val="00555CCB"/>
    <w:rsid w:val="005A3AAB"/>
    <w:rsid w:val="005C2CAF"/>
    <w:rsid w:val="005D7632"/>
    <w:rsid w:val="00605A0F"/>
    <w:rsid w:val="00623B06"/>
    <w:rsid w:val="00656FA7"/>
    <w:rsid w:val="006D3BBA"/>
    <w:rsid w:val="006D5150"/>
    <w:rsid w:val="006F22D6"/>
    <w:rsid w:val="006F777D"/>
    <w:rsid w:val="007111A4"/>
    <w:rsid w:val="0071186A"/>
    <w:rsid w:val="00724751"/>
    <w:rsid w:val="00737EFC"/>
    <w:rsid w:val="007438D5"/>
    <w:rsid w:val="007531C0"/>
    <w:rsid w:val="00770A3B"/>
    <w:rsid w:val="007743F3"/>
    <w:rsid w:val="007C2719"/>
    <w:rsid w:val="007C7B57"/>
    <w:rsid w:val="007D1C60"/>
    <w:rsid w:val="007E3E60"/>
    <w:rsid w:val="007F2F12"/>
    <w:rsid w:val="00817202"/>
    <w:rsid w:val="00821490"/>
    <w:rsid w:val="00856563"/>
    <w:rsid w:val="00863A88"/>
    <w:rsid w:val="008747A4"/>
    <w:rsid w:val="00874B1D"/>
    <w:rsid w:val="008A7E25"/>
    <w:rsid w:val="008D4C87"/>
    <w:rsid w:val="008E7307"/>
    <w:rsid w:val="008F6559"/>
    <w:rsid w:val="00906B72"/>
    <w:rsid w:val="00913E92"/>
    <w:rsid w:val="00931486"/>
    <w:rsid w:val="009401E1"/>
    <w:rsid w:val="00981034"/>
    <w:rsid w:val="00986139"/>
    <w:rsid w:val="009962B5"/>
    <w:rsid w:val="009A1FF7"/>
    <w:rsid w:val="009C51EC"/>
    <w:rsid w:val="009E4DF8"/>
    <w:rsid w:val="00A16042"/>
    <w:rsid w:val="00A30D91"/>
    <w:rsid w:val="00A46834"/>
    <w:rsid w:val="00A6313E"/>
    <w:rsid w:val="00A8186C"/>
    <w:rsid w:val="00AA3B95"/>
    <w:rsid w:val="00AA588A"/>
    <w:rsid w:val="00AA6CF8"/>
    <w:rsid w:val="00AE7877"/>
    <w:rsid w:val="00AF2FCE"/>
    <w:rsid w:val="00AF69FA"/>
    <w:rsid w:val="00B04623"/>
    <w:rsid w:val="00B059B7"/>
    <w:rsid w:val="00B06ED3"/>
    <w:rsid w:val="00B238C6"/>
    <w:rsid w:val="00B327E5"/>
    <w:rsid w:val="00B6300E"/>
    <w:rsid w:val="00B82CBE"/>
    <w:rsid w:val="00BB566E"/>
    <w:rsid w:val="00BC623B"/>
    <w:rsid w:val="00BE23D6"/>
    <w:rsid w:val="00BF4FA1"/>
    <w:rsid w:val="00C04074"/>
    <w:rsid w:val="00C332F1"/>
    <w:rsid w:val="00C449F1"/>
    <w:rsid w:val="00C73B04"/>
    <w:rsid w:val="00C86BB9"/>
    <w:rsid w:val="00C9636C"/>
    <w:rsid w:val="00CB353D"/>
    <w:rsid w:val="00CB7F84"/>
    <w:rsid w:val="00CF6562"/>
    <w:rsid w:val="00D17A18"/>
    <w:rsid w:val="00D23F02"/>
    <w:rsid w:val="00D71433"/>
    <w:rsid w:val="00D74CB8"/>
    <w:rsid w:val="00D824F4"/>
    <w:rsid w:val="00D855F2"/>
    <w:rsid w:val="00D902AC"/>
    <w:rsid w:val="00DA2427"/>
    <w:rsid w:val="00DA3F83"/>
    <w:rsid w:val="00DB00BE"/>
    <w:rsid w:val="00DF29B0"/>
    <w:rsid w:val="00DF6C02"/>
    <w:rsid w:val="00E509F3"/>
    <w:rsid w:val="00E9311F"/>
    <w:rsid w:val="00E9609E"/>
    <w:rsid w:val="00EB1252"/>
    <w:rsid w:val="00EB181B"/>
    <w:rsid w:val="00EC3A27"/>
    <w:rsid w:val="00EE0B5D"/>
    <w:rsid w:val="00EF205F"/>
    <w:rsid w:val="00F16459"/>
    <w:rsid w:val="00F202B9"/>
    <w:rsid w:val="00F278BE"/>
    <w:rsid w:val="00F329D4"/>
    <w:rsid w:val="00F36BFC"/>
    <w:rsid w:val="00F416D5"/>
    <w:rsid w:val="00F81FF8"/>
    <w:rsid w:val="00FC65FA"/>
    <w:rsid w:val="00FD70A7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1E883A"/>
  <w15:docId w15:val="{0A0D0A9E-7516-4E3B-BED1-E7ABAAA0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66E"/>
    <w:rPr>
      <w:color w:val="595959" w:themeColor="text1" w:themeTint="A6"/>
    </w:rPr>
  </w:style>
  <w:style w:type="paragraph" w:styleId="Titre1">
    <w:name w:val="heading 1"/>
    <w:basedOn w:val="Normal"/>
    <w:next w:val="Normal"/>
    <w:link w:val="Titre1Car"/>
    <w:uiPriority w:val="9"/>
    <w:qFormat/>
    <w:rsid w:val="005D7632"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5"/>
      <w:kern w:val="28"/>
      <w:sz w:val="52"/>
      <w:szCs w:val="36"/>
      <w:lang w:eastAsia="ja-JP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0D59"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50D59"/>
    <w:pPr>
      <w:spacing w:after="0" w:line="240" w:lineRule="auto"/>
    </w:pPr>
    <w:rPr>
      <w:rFonts w:eastAsiaTheme="minorEastAsia"/>
      <w:lang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50D59"/>
    <w:rPr>
      <w:rFonts w:eastAsiaTheme="minorEastAsia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5D7632"/>
    <w:rPr>
      <w:rFonts w:asciiTheme="majorHAnsi" w:eastAsiaTheme="majorEastAsia" w:hAnsiTheme="majorHAnsi" w:cstheme="majorBidi"/>
      <w:bCs/>
      <w:color w:val="4472C4" w:themeColor="accent5"/>
      <w:kern w:val="28"/>
      <w:sz w:val="52"/>
      <w:szCs w:val="36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150D5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:lang w:eastAsia="ja-JP"/>
    </w:rPr>
  </w:style>
  <w:style w:type="paragraph" w:styleId="Paragraphedeliste">
    <w:name w:val="List Paragraph"/>
    <w:basedOn w:val="Normal"/>
    <w:link w:val="ParagraphedelisteCar"/>
    <w:uiPriority w:val="34"/>
    <w:qFormat/>
    <w:rsid w:val="00150D59"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:szCs w:val="18"/>
      <w:lang w:eastAsia="ja-JP"/>
    </w:rPr>
  </w:style>
  <w:style w:type="character" w:styleId="Lienhypertexte">
    <w:name w:val="Hyperlink"/>
    <w:basedOn w:val="Policepardfaut"/>
    <w:uiPriority w:val="99"/>
    <w:unhideWhenUsed/>
    <w:rsid w:val="00150D59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50D59"/>
    <w:rPr>
      <w:rFonts w:eastAsia="MS Mincho"/>
      <w:color w:val="404040" w:themeColor="text1" w:themeTint="BF"/>
      <w:kern w:val="20"/>
      <w:szCs w:val="18"/>
      <w:lang w:eastAsia="ja-JP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0D59"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0D59"/>
    <w:rPr>
      <w:rFonts w:ascii="Arial" w:eastAsia="MS Mincho" w:hAnsi="Arial" w:cs="Arial"/>
      <w:color w:val="484848"/>
      <w:kern w:val="2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50D59"/>
    <w:rPr>
      <w:sz w:val="16"/>
      <w:szCs w:val="16"/>
    </w:rPr>
  </w:style>
  <w:style w:type="character" w:styleId="lev">
    <w:name w:val="Strong"/>
    <w:basedOn w:val="Policepardfaut"/>
    <w:uiPriority w:val="22"/>
    <w:qFormat/>
    <w:rsid w:val="00150D59"/>
    <w:rPr>
      <w:b/>
      <w:bCs/>
      <w:color w:val="595959" w:themeColor="text1" w:themeTint="A6"/>
    </w:rPr>
  </w:style>
  <w:style w:type="character" w:styleId="Accentuation">
    <w:name w:val="Emphasis"/>
    <w:basedOn w:val="Policepardfaut"/>
    <w:uiPriority w:val="20"/>
    <w:qFormat/>
    <w:rsid w:val="00150D59"/>
    <w:rPr>
      <w:i w:val="0"/>
      <w:iCs/>
      <w:color w:val="4472C4" w:themeColor="accent5"/>
    </w:rPr>
  </w:style>
  <w:style w:type="paragraph" w:styleId="NormalWeb">
    <w:name w:val="Normal (Web)"/>
    <w:basedOn w:val="Normal"/>
    <w:uiPriority w:val="99"/>
    <w:semiHidden/>
    <w:unhideWhenUsed/>
    <w:rsid w:val="00150D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  <w:lang w:eastAsia="zh-CN" w:bidi="th-TH"/>
    </w:rPr>
  </w:style>
  <w:style w:type="table" w:customStyle="1" w:styleId="tableauListe4-accentuation11">
    <w:name w:val="tableau Liste 4 - accentuation 11"/>
    <w:basedOn w:val="TableauNormal"/>
    <w:uiPriority w:val="49"/>
    <w:rsid w:val="00150D5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structions">
    <w:name w:val="Instructions"/>
    <w:basedOn w:val="Normal"/>
    <w:link w:val="InstructionsChar"/>
    <w:qFormat/>
    <w:rsid w:val="00BB566E"/>
    <w:rPr>
      <w:lang w:eastAsia="ja-JP"/>
    </w:rPr>
  </w:style>
  <w:style w:type="character" w:customStyle="1" w:styleId="InstructionsChar">
    <w:name w:val="Instructions Char"/>
    <w:basedOn w:val="Policepardfaut"/>
    <w:link w:val="Instructions"/>
    <w:rsid w:val="00BB566E"/>
    <w:rPr>
      <w:color w:val="595959" w:themeColor="text1" w:themeTint="A6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1E96"/>
    <w:pPr>
      <w:spacing w:after="200"/>
    </w:pPr>
    <w:rPr>
      <w:rFonts w:asciiTheme="minorHAnsi" w:eastAsiaTheme="minorHAnsi" w:hAnsiTheme="minorHAnsi" w:cstheme="minorBidi"/>
      <w:b/>
      <w:bCs/>
      <w:color w:val="auto"/>
      <w:kern w:val="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1E96"/>
    <w:rPr>
      <w:rFonts w:ascii="Arial" w:eastAsia="MS Mincho" w:hAnsi="Arial" w:cs="Arial"/>
      <w:b/>
      <w:bCs/>
      <w:color w:val="484848"/>
      <w:kern w:val="2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E9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D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632"/>
  </w:style>
  <w:style w:type="paragraph" w:styleId="Pieddepage">
    <w:name w:val="footer"/>
    <w:basedOn w:val="Normal"/>
    <w:link w:val="PieddepageCar"/>
    <w:uiPriority w:val="99"/>
    <w:unhideWhenUsed/>
    <w:rsid w:val="005D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632"/>
  </w:style>
  <w:style w:type="character" w:styleId="Lienhypertextesuivivisit">
    <w:name w:val="FollowedHyperlink"/>
    <w:basedOn w:val="Policepardfaut"/>
    <w:uiPriority w:val="99"/>
    <w:semiHidden/>
    <w:unhideWhenUsed/>
    <w:rsid w:val="00054B1E"/>
    <w:rPr>
      <w:color w:val="954F72" w:themeColor="followedHyperlink"/>
      <w:u w:val="single"/>
    </w:rPr>
  </w:style>
  <w:style w:type="character" w:customStyle="1" w:styleId="InterfaceutilisateurCar">
    <w:name w:val="Interface utilisateur Car"/>
    <w:basedOn w:val="Policepardfaut"/>
    <w:link w:val="Interfaceutilisateur"/>
    <w:locked/>
    <w:rsid w:val="00105274"/>
    <w:rPr>
      <w:b/>
    </w:rPr>
  </w:style>
  <w:style w:type="paragraph" w:customStyle="1" w:styleId="Interfaceutilisateur">
    <w:name w:val="Interface utilisateur"/>
    <w:basedOn w:val="Normal"/>
    <w:link w:val="InterfaceutilisateurCar"/>
    <w:qFormat/>
    <w:rsid w:val="00105274"/>
    <w:rPr>
      <w:b/>
      <w:color w:val="auto"/>
    </w:rPr>
  </w:style>
  <w:style w:type="table" w:styleId="Grilledutableau">
    <w:name w:val="Table Grid"/>
    <w:basedOn w:val="TableauNormal"/>
    <w:uiPriority w:val="39"/>
    <w:rsid w:val="00D8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443288"/>
    <w:pPr>
      <w:spacing w:after="0" w:line="240" w:lineRule="auto"/>
    </w:pPr>
    <w:rPr>
      <w:color w:val="595959" w:themeColor="text1" w:themeTint="A6"/>
    </w:rPr>
  </w:style>
  <w:style w:type="paragraph" w:customStyle="1" w:styleId="Intgraleblockbasdepage">
    <w:name w:val="Intégrale_block bas de page"/>
    <w:basedOn w:val="Intgralebase"/>
    <w:rsid w:val="00B327E5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rsid w:val="00B327E5"/>
    <w:pPr>
      <w:spacing w:after="0" w:line="280" w:lineRule="exact"/>
    </w:pPr>
    <w:rPr>
      <w:rFonts w:ascii="Arial" w:eastAsia="Times" w:hAnsi="Arial" w:cs="Times New Roman"/>
      <w:sz w:val="20"/>
      <w:szCs w:val="20"/>
      <w:lang w:val="fr-FR" w:eastAsia="fr-FR"/>
    </w:rPr>
  </w:style>
  <w:style w:type="character" w:customStyle="1" w:styleId="EmailStyle46">
    <w:name w:val="EmailStyle46"/>
    <w:semiHidden/>
    <w:rsid w:val="00B327E5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dier.deon@education.gouv.fr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orotheemerville@fondationhippocren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prixhippocrene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rixhippocrene.e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prixhippocrene.eu" TargetMode="External"/><Relationship Id="rId14" Type="http://schemas.openxmlformats.org/officeDocument/2006/relationships/hyperlink" Target="mailto:contact@prixhippocrene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&#233;e\AppData\Roaming\Microsoft\Templates\Bienvenue%20dans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C57F3FC39944FC8A1575A19B3BA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032CF-8FFF-40B3-A867-C58B4BB03F9A}"/>
      </w:docPartPr>
      <w:docPartBody>
        <w:p w:rsidR="004A74D7" w:rsidRDefault="003A5A85" w:rsidP="003A5A85">
          <w:pPr>
            <w:pStyle w:val="4BC57F3FC39944FC8A1575A19B3BA4C0"/>
          </w:pPr>
          <w:r>
            <w:t>[Tapez ici]</w:t>
          </w:r>
        </w:p>
      </w:docPartBody>
    </w:docPart>
    <w:docPart>
      <w:docPartPr>
        <w:name w:val="FC2E2046539146149AB45D600AC93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F376A-5BCD-4D75-93A6-E89BE4175644}"/>
      </w:docPartPr>
      <w:docPartBody>
        <w:p w:rsidR="004A74D7" w:rsidRDefault="003A5A85" w:rsidP="003A5A85">
          <w:pPr>
            <w:pStyle w:val="FC2E2046539146149AB45D600AC93AEB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85"/>
    <w:rsid w:val="003A5A85"/>
    <w:rsid w:val="004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BC57F3FC39944FC8A1575A19B3BA4C0">
    <w:name w:val="4BC57F3FC39944FC8A1575A19B3BA4C0"/>
    <w:rsid w:val="003A5A85"/>
  </w:style>
  <w:style w:type="paragraph" w:customStyle="1" w:styleId="FC2E2046539146149AB45D600AC93AEB">
    <w:name w:val="FC2E2046539146149AB45D600AC93AEB"/>
    <w:rsid w:val="003A5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A7E8-779F-43BD-97BD-435202D63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EA43C-6BC4-4F5C-BC67-16AE6012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Bienvenue dans Word</Template>
  <TotalTime>0</TotalTime>
  <Pages>2</Pages>
  <Words>617</Words>
  <Characters>3397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Dorothée</dc:creator>
  <cp:keywords/>
  <cp:lastModifiedBy>Dorothée</cp:lastModifiedBy>
  <cp:revision>2</cp:revision>
  <dcterms:created xsi:type="dcterms:W3CDTF">2018-01-30T09:44:00Z</dcterms:created>
  <dcterms:modified xsi:type="dcterms:W3CDTF">2018-01-30T09:44:00Z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TC029239499991</vt:lpwstr>
  </property>
</Properties>
</file>